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3D" w:rsidRPr="0017493D" w:rsidRDefault="0017493D" w:rsidP="0017493D">
      <w:pPr>
        <w:spacing w:beforeLines="50" w:before="18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17493D">
        <w:rPr>
          <w:rFonts w:ascii="Times New Roman" w:eastAsia="標楷體" w:hAnsi="Times New Roman" w:cs="Times New Roman" w:hint="eastAsia"/>
          <w:b/>
          <w:sz w:val="36"/>
          <w:szCs w:val="36"/>
        </w:rPr>
        <w:t>亞太經濟合作</w:t>
      </w:r>
      <w:r w:rsidRPr="0017493D">
        <w:rPr>
          <w:rFonts w:ascii="Times New Roman" w:eastAsia="標楷體" w:hAnsi="Times New Roman" w:cs="Times New Roman" w:hint="eastAsia"/>
          <w:b/>
          <w:sz w:val="36"/>
          <w:szCs w:val="36"/>
        </w:rPr>
        <w:t>(APEC)</w:t>
      </w:r>
      <w:r w:rsidR="00A06E5D">
        <w:rPr>
          <w:rFonts w:ascii="Times New Roman" w:eastAsia="標楷體" w:hAnsi="Times New Roman" w:cs="Times New Roman" w:hint="eastAsia"/>
          <w:b/>
          <w:sz w:val="36"/>
          <w:szCs w:val="36"/>
        </w:rPr>
        <w:t>政策支援小組</w:t>
      </w:r>
      <w:r w:rsidR="00A06E5D">
        <w:rPr>
          <w:rFonts w:ascii="Times New Roman" w:eastAsia="標楷體" w:hAnsi="Times New Roman" w:cs="Times New Roman" w:hint="eastAsia"/>
          <w:b/>
          <w:sz w:val="36"/>
          <w:szCs w:val="36"/>
        </w:rPr>
        <w:t>(PSU)</w:t>
      </w:r>
      <w:r w:rsidRPr="0017493D">
        <w:rPr>
          <w:rFonts w:ascii="Times New Roman" w:eastAsia="標楷體" w:hAnsi="Times New Roman" w:cs="Times New Roman" w:hint="eastAsia"/>
          <w:b/>
          <w:sz w:val="36"/>
          <w:szCs w:val="36"/>
        </w:rPr>
        <w:t>職缺公告</w:t>
      </w:r>
    </w:p>
    <w:p w:rsidR="003838C9" w:rsidRPr="00A06E5D" w:rsidRDefault="001B563D" w:rsidP="0017493D">
      <w:pPr>
        <w:pStyle w:val="a3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職缺類別</w:t>
      </w:r>
      <w:r w:rsidR="00125616" w:rsidRPr="000E41D6">
        <w:rPr>
          <w:rFonts w:ascii="Times New Roman" w:eastAsia="標楷體" w:hAnsi="Times New Roman" w:cs="Times New Roman"/>
          <w:b/>
          <w:sz w:val="32"/>
          <w:szCs w:val="32"/>
        </w:rPr>
        <w:t>:</w:t>
      </w:r>
      <w:r w:rsidR="00125616" w:rsidRPr="000E41D6">
        <w:rPr>
          <w:rFonts w:ascii="Times New Roman" w:eastAsia="標楷體" w:hAnsi="Times New Roman" w:cs="Times New Roman"/>
          <w:sz w:val="32"/>
          <w:szCs w:val="32"/>
        </w:rPr>
        <w:t>研究員乙名</w:t>
      </w:r>
    </w:p>
    <w:p w:rsidR="00A06E5D" w:rsidRPr="000E41D6" w:rsidRDefault="00A06E5D" w:rsidP="0017493D">
      <w:pPr>
        <w:pStyle w:val="a3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申請截止日期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臺北時間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星期四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125616" w:rsidRPr="000E41D6" w:rsidRDefault="00125616" w:rsidP="000E41D6">
      <w:pPr>
        <w:pStyle w:val="a3"/>
        <w:numPr>
          <w:ilvl w:val="0"/>
          <w:numId w:val="1"/>
        </w:numPr>
        <w:spacing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0E41D6">
        <w:rPr>
          <w:rFonts w:ascii="Times New Roman" w:eastAsia="標楷體" w:hAnsi="Times New Roman" w:cs="Times New Roman"/>
          <w:b/>
          <w:sz w:val="32"/>
          <w:szCs w:val="32"/>
        </w:rPr>
        <w:t>相關能力需求</w:t>
      </w:r>
      <w:r w:rsidR="002A43C1" w:rsidRPr="000E41D6">
        <w:rPr>
          <w:rFonts w:ascii="Times New Roman" w:eastAsia="標楷體" w:hAnsi="Times New Roman" w:cs="Times New Roman"/>
          <w:b/>
          <w:sz w:val="32"/>
          <w:szCs w:val="32"/>
        </w:rPr>
        <w:t>:</w:t>
      </w:r>
    </w:p>
    <w:p w:rsidR="00125616" w:rsidRPr="000E41D6" w:rsidRDefault="00B11F08" w:rsidP="000E41D6">
      <w:pPr>
        <w:pStyle w:val="a3"/>
        <w:numPr>
          <w:ilvl w:val="0"/>
          <w:numId w:val="2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對</w:t>
      </w:r>
      <w:r w:rsidR="00125616" w:rsidRPr="000E41D6">
        <w:rPr>
          <w:rFonts w:ascii="Times New Roman" w:eastAsia="標楷體" w:hAnsi="Times New Roman" w:cs="Times New Roman"/>
          <w:sz w:val="32"/>
          <w:szCs w:val="32"/>
        </w:rPr>
        <w:t>議題具量</w:t>
      </w:r>
      <w:r>
        <w:rPr>
          <w:rFonts w:ascii="Times New Roman" w:eastAsia="標楷體" w:hAnsi="Times New Roman" w:cs="Times New Roman" w:hint="eastAsia"/>
          <w:sz w:val="32"/>
          <w:szCs w:val="32"/>
        </w:rPr>
        <w:t>化</w:t>
      </w:r>
      <w:r w:rsidR="00681619" w:rsidRPr="000E41D6">
        <w:rPr>
          <w:rFonts w:ascii="Times New Roman" w:eastAsia="標楷體" w:hAnsi="Times New Roman" w:cs="Times New Roman"/>
          <w:sz w:val="32"/>
          <w:szCs w:val="32"/>
        </w:rPr>
        <w:t>、</w:t>
      </w:r>
      <w:r w:rsidR="00125616" w:rsidRPr="000E41D6">
        <w:rPr>
          <w:rFonts w:ascii="Times New Roman" w:eastAsia="標楷體" w:hAnsi="Times New Roman" w:cs="Times New Roman"/>
          <w:sz w:val="32"/>
          <w:szCs w:val="32"/>
        </w:rPr>
        <w:t>質化研究能力</w:t>
      </w:r>
    </w:p>
    <w:p w:rsidR="001B563D" w:rsidRDefault="00125616" w:rsidP="001B563D">
      <w:pPr>
        <w:pStyle w:val="a3"/>
        <w:numPr>
          <w:ilvl w:val="0"/>
          <w:numId w:val="2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E41D6">
        <w:rPr>
          <w:rFonts w:ascii="Times New Roman" w:eastAsia="標楷體" w:hAnsi="Times New Roman" w:cs="Times New Roman"/>
          <w:sz w:val="32"/>
          <w:szCs w:val="32"/>
        </w:rPr>
        <w:t>精通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M</w:t>
      </w:r>
      <w:r w:rsidR="00B11F08">
        <w:rPr>
          <w:rFonts w:ascii="Times New Roman" w:eastAsia="標楷體" w:hAnsi="Times New Roman" w:cs="Times New Roman"/>
          <w:sz w:val="32"/>
          <w:szCs w:val="32"/>
        </w:rPr>
        <w:t>icrosoft Office</w:t>
      </w:r>
      <w:r w:rsidRPr="000E41D6">
        <w:rPr>
          <w:rFonts w:ascii="Times New Roman" w:eastAsia="標楷體" w:hAnsi="Times New Roman" w:cs="Times New Roman"/>
          <w:sz w:val="32"/>
          <w:szCs w:val="32"/>
        </w:rPr>
        <w:t>文書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處理</w:t>
      </w:r>
      <w:r w:rsidRPr="000E41D6">
        <w:rPr>
          <w:rFonts w:ascii="Times New Roman" w:eastAsia="標楷體" w:hAnsi="Times New Roman" w:cs="Times New Roman"/>
          <w:sz w:val="32"/>
          <w:szCs w:val="32"/>
        </w:rPr>
        <w:t>(</w:t>
      </w:r>
      <w:r w:rsidR="00A06E5D">
        <w:rPr>
          <w:rFonts w:ascii="Times New Roman" w:eastAsia="標楷體" w:hAnsi="Times New Roman" w:cs="Times New Roman"/>
          <w:sz w:val="32"/>
          <w:szCs w:val="32"/>
        </w:rPr>
        <w:t>尤重</w:t>
      </w:r>
      <w:r w:rsidRPr="000E41D6">
        <w:rPr>
          <w:rFonts w:ascii="Times New Roman" w:eastAsia="標楷體" w:hAnsi="Times New Roman" w:cs="Times New Roman"/>
          <w:sz w:val="32"/>
          <w:szCs w:val="32"/>
        </w:rPr>
        <w:t>Excel</w:t>
      </w:r>
      <w:r w:rsidRPr="000E41D6">
        <w:rPr>
          <w:rFonts w:ascii="Times New Roman" w:eastAsia="標楷體" w:hAnsi="Times New Roman" w:cs="Times New Roman"/>
          <w:sz w:val="32"/>
          <w:szCs w:val="32"/>
        </w:rPr>
        <w:t>操作</w:t>
      </w:r>
      <w:r w:rsidRPr="000E41D6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125616" w:rsidRPr="001B563D" w:rsidRDefault="005444D1" w:rsidP="001B563D">
      <w:pPr>
        <w:pStyle w:val="a3"/>
        <w:numPr>
          <w:ilvl w:val="0"/>
          <w:numId w:val="2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B563D">
        <w:rPr>
          <w:rFonts w:ascii="Times New Roman" w:eastAsia="標楷體" w:hAnsi="Times New Roman" w:cs="Times New Roman"/>
          <w:sz w:val="32"/>
          <w:szCs w:val="32"/>
        </w:rPr>
        <w:t>具備</w:t>
      </w:r>
      <w:r w:rsidR="00125616" w:rsidRPr="001B563D">
        <w:rPr>
          <w:rFonts w:ascii="Times New Roman" w:eastAsia="標楷體" w:hAnsi="Times New Roman" w:cs="Times New Roman"/>
          <w:sz w:val="32"/>
          <w:szCs w:val="32"/>
        </w:rPr>
        <w:t>數據分析及運算能力</w:t>
      </w:r>
      <w:r w:rsidR="001B563D" w:rsidRPr="001B563D">
        <w:rPr>
          <w:rFonts w:ascii="Times New Roman" w:eastAsia="標楷體" w:hAnsi="Times New Roman" w:cs="Times New Roman" w:hint="eastAsia"/>
          <w:sz w:val="32"/>
          <w:szCs w:val="32"/>
        </w:rPr>
        <w:t>以瞭解及</w:t>
      </w:r>
      <w:r w:rsidR="00B11F08" w:rsidRPr="001B563D">
        <w:rPr>
          <w:rFonts w:ascii="Times New Roman" w:eastAsia="標楷體" w:hAnsi="Times New Roman" w:cs="Times New Roman" w:hint="eastAsia"/>
          <w:sz w:val="32"/>
          <w:szCs w:val="32"/>
        </w:rPr>
        <w:t>詮釋資料，並</w:t>
      </w:r>
      <w:r w:rsidR="00A06E5D" w:rsidRPr="001B563D">
        <w:rPr>
          <w:rFonts w:ascii="Times New Roman" w:eastAsia="標楷體" w:hAnsi="Times New Roman" w:cs="Times New Roman" w:hint="eastAsia"/>
          <w:sz w:val="32"/>
          <w:szCs w:val="32"/>
        </w:rPr>
        <w:t>能</w:t>
      </w:r>
      <w:r w:rsidR="00B11F08" w:rsidRPr="001B563D">
        <w:rPr>
          <w:rFonts w:ascii="Times New Roman" w:eastAsia="標楷體" w:hAnsi="Times New Roman" w:cs="Times New Roman" w:hint="eastAsia"/>
          <w:sz w:val="32"/>
          <w:szCs w:val="32"/>
        </w:rPr>
        <w:t>有效呈現結論</w:t>
      </w:r>
      <w:r w:rsidR="001B563D" w:rsidRPr="001B563D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1B563D" w:rsidRPr="001B563D">
        <w:rPr>
          <w:rFonts w:ascii="Times New Roman" w:eastAsia="標楷體" w:hAnsi="Times New Roman" w:cs="Times New Roman"/>
          <w:sz w:val="32"/>
          <w:szCs w:val="32"/>
        </w:rPr>
        <w:t>熟</w:t>
      </w:r>
      <w:r w:rsidR="001B563D" w:rsidRPr="001B563D">
        <w:rPr>
          <w:rFonts w:ascii="Times New Roman" w:eastAsia="標楷體" w:hAnsi="Times New Roman" w:cs="Times New Roman" w:hint="eastAsia"/>
          <w:sz w:val="32"/>
          <w:szCs w:val="32"/>
        </w:rPr>
        <w:t>悉</w:t>
      </w:r>
      <w:r w:rsidR="001B563D" w:rsidRPr="001B563D">
        <w:rPr>
          <w:rFonts w:ascii="Times New Roman" w:eastAsia="標楷體" w:hAnsi="Times New Roman" w:cs="Times New Roman"/>
          <w:sz w:val="32"/>
          <w:szCs w:val="32"/>
        </w:rPr>
        <w:t>統計軟體或具</w:t>
      </w:r>
      <w:r w:rsidR="001B563D" w:rsidRPr="001B563D">
        <w:rPr>
          <w:rFonts w:ascii="Times New Roman" w:eastAsia="標楷體" w:hAnsi="Times New Roman" w:cs="Times New Roman" w:hint="eastAsia"/>
          <w:sz w:val="32"/>
          <w:szCs w:val="32"/>
        </w:rPr>
        <w:t>曾完成研究論文</w:t>
      </w:r>
      <w:r w:rsidR="001B563D" w:rsidRPr="001B563D">
        <w:rPr>
          <w:rFonts w:ascii="Times New Roman" w:eastAsia="標楷體" w:hAnsi="Times New Roman" w:cs="Times New Roman"/>
          <w:sz w:val="32"/>
          <w:szCs w:val="32"/>
        </w:rPr>
        <w:t>者將獲優先考慮</w:t>
      </w:r>
      <w:r w:rsidR="001B563D" w:rsidRPr="001B563D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2A43C1" w:rsidRPr="000E41D6" w:rsidRDefault="00B11F08" w:rsidP="000E41D6">
      <w:pPr>
        <w:pStyle w:val="a3"/>
        <w:numPr>
          <w:ilvl w:val="0"/>
          <w:numId w:val="2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具備</w:t>
      </w:r>
      <w:r w:rsidR="002A43C1" w:rsidRPr="000E41D6">
        <w:rPr>
          <w:rFonts w:ascii="Times New Roman" w:eastAsia="標楷體" w:hAnsi="Times New Roman" w:cs="Times New Roman"/>
          <w:sz w:val="32"/>
          <w:szCs w:val="32"/>
        </w:rPr>
        <w:t>蒐集與分析</w:t>
      </w:r>
      <w:r w:rsidR="00896B50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="00A06E5D">
        <w:rPr>
          <w:rFonts w:ascii="Times New Roman" w:eastAsia="標楷體" w:hAnsi="Times New Roman" w:cs="Times New Roman"/>
          <w:sz w:val="32"/>
          <w:szCs w:val="32"/>
        </w:rPr>
        <w:t>區域</w:t>
      </w:r>
      <w:r w:rsidR="002A43C1" w:rsidRPr="000E41D6">
        <w:rPr>
          <w:rFonts w:ascii="Times New Roman" w:eastAsia="標楷體" w:hAnsi="Times New Roman" w:cs="Times New Roman"/>
          <w:sz w:val="32"/>
          <w:szCs w:val="32"/>
        </w:rPr>
        <w:t>經濟</w:t>
      </w:r>
      <w:r w:rsidR="005444D1" w:rsidRPr="000E41D6">
        <w:rPr>
          <w:rFonts w:ascii="Times New Roman" w:eastAsia="標楷體" w:hAnsi="Times New Roman" w:cs="Times New Roman"/>
          <w:sz w:val="32"/>
          <w:szCs w:val="32"/>
        </w:rPr>
        <w:t>、</w:t>
      </w:r>
      <w:r w:rsidR="002A43C1" w:rsidRPr="000E41D6">
        <w:rPr>
          <w:rFonts w:ascii="Times New Roman" w:eastAsia="標楷體" w:hAnsi="Times New Roman" w:cs="Times New Roman"/>
          <w:sz w:val="32"/>
          <w:szCs w:val="32"/>
        </w:rPr>
        <w:t>政策指標</w:t>
      </w:r>
      <w:r>
        <w:rPr>
          <w:rFonts w:ascii="Times New Roman" w:eastAsia="標楷體" w:hAnsi="Times New Roman" w:cs="Times New Roman" w:hint="eastAsia"/>
          <w:sz w:val="32"/>
          <w:szCs w:val="32"/>
        </w:rPr>
        <w:t>之能力</w:t>
      </w:r>
    </w:p>
    <w:p w:rsidR="002A43C1" w:rsidRPr="000E41D6" w:rsidRDefault="00A06E5D" w:rsidP="000E41D6">
      <w:pPr>
        <w:pStyle w:val="a3"/>
        <w:numPr>
          <w:ilvl w:val="0"/>
          <w:numId w:val="2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熟</w:t>
      </w:r>
      <w:r>
        <w:rPr>
          <w:rFonts w:ascii="Times New Roman" w:eastAsia="標楷體" w:hAnsi="Times New Roman" w:cs="Times New Roman" w:hint="eastAsia"/>
          <w:sz w:val="32"/>
          <w:szCs w:val="32"/>
        </w:rPr>
        <w:t>悉</w:t>
      </w:r>
      <w:r w:rsidR="002A43C1" w:rsidRPr="000E41D6">
        <w:rPr>
          <w:rFonts w:ascii="Times New Roman" w:eastAsia="標楷體" w:hAnsi="Times New Roman" w:cs="Times New Roman"/>
          <w:sz w:val="32"/>
          <w:szCs w:val="32"/>
        </w:rPr>
        <w:t>經濟議題及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相關概念</w:t>
      </w:r>
    </w:p>
    <w:p w:rsidR="002A43C1" w:rsidRPr="000E41D6" w:rsidRDefault="00B11F08" w:rsidP="000E41D6">
      <w:pPr>
        <w:pStyle w:val="a3"/>
        <w:numPr>
          <w:ilvl w:val="0"/>
          <w:numId w:val="2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對</w:t>
      </w:r>
      <w:r w:rsidR="002A43C1" w:rsidRPr="000E41D6">
        <w:rPr>
          <w:rFonts w:ascii="Times New Roman" w:eastAsia="標楷體" w:hAnsi="Times New Roman" w:cs="Times New Roman"/>
          <w:sz w:val="32"/>
          <w:szCs w:val="32"/>
        </w:rPr>
        <w:t>貿易</w:t>
      </w:r>
      <w:r w:rsidR="005444D1" w:rsidRPr="000E41D6">
        <w:rPr>
          <w:rFonts w:ascii="Times New Roman" w:eastAsia="標楷體" w:hAnsi="Times New Roman" w:cs="Times New Roman"/>
          <w:sz w:val="32"/>
          <w:szCs w:val="32"/>
        </w:rPr>
        <w:t>、</w:t>
      </w:r>
      <w:r w:rsidR="002A43C1" w:rsidRPr="000E41D6">
        <w:rPr>
          <w:rFonts w:ascii="Times New Roman" w:eastAsia="標楷體" w:hAnsi="Times New Roman" w:cs="Times New Roman"/>
          <w:sz w:val="32"/>
          <w:szCs w:val="32"/>
        </w:rPr>
        <w:t>投資</w:t>
      </w:r>
      <w:r>
        <w:rPr>
          <w:rFonts w:ascii="Times New Roman" w:eastAsia="標楷體" w:hAnsi="Times New Roman" w:cs="Times New Roman" w:hint="eastAsia"/>
          <w:sz w:val="32"/>
          <w:szCs w:val="32"/>
        </w:rPr>
        <w:t>等</w:t>
      </w:r>
      <w:r>
        <w:rPr>
          <w:rFonts w:ascii="Times New Roman" w:eastAsia="標楷體" w:hAnsi="Times New Roman" w:cs="Times New Roman"/>
          <w:sz w:val="32"/>
          <w:szCs w:val="32"/>
        </w:rPr>
        <w:t>與亞太經濟合作有關之</w:t>
      </w:r>
      <w:r>
        <w:rPr>
          <w:rFonts w:ascii="Times New Roman" w:eastAsia="標楷體" w:hAnsi="Times New Roman" w:cs="Times New Roman" w:hint="eastAsia"/>
          <w:sz w:val="32"/>
          <w:szCs w:val="32"/>
        </w:rPr>
        <w:t>議題</w:t>
      </w:r>
      <w:r w:rsidR="003A1F43" w:rsidRPr="000E41D6">
        <w:rPr>
          <w:rFonts w:ascii="Times New Roman" w:eastAsia="標楷體" w:hAnsi="Times New Roman" w:cs="Times New Roman"/>
          <w:sz w:val="32"/>
          <w:szCs w:val="32"/>
        </w:rPr>
        <w:t>具備</w:t>
      </w:r>
      <w:r w:rsidR="003A1F43">
        <w:rPr>
          <w:rFonts w:ascii="Times New Roman" w:eastAsia="標楷體" w:hAnsi="Times New Roman" w:cs="Times New Roman" w:hint="eastAsia"/>
          <w:sz w:val="32"/>
          <w:szCs w:val="32"/>
        </w:rPr>
        <w:t>撰擬專業</w:t>
      </w:r>
      <w:r w:rsidR="003A1F43" w:rsidRPr="000E41D6">
        <w:rPr>
          <w:rFonts w:ascii="Times New Roman" w:eastAsia="標楷體" w:hAnsi="Times New Roman" w:cs="Times New Roman"/>
          <w:sz w:val="32"/>
          <w:szCs w:val="32"/>
        </w:rPr>
        <w:t>報告</w:t>
      </w:r>
      <w:r w:rsidR="003A1F43">
        <w:rPr>
          <w:rFonts w:ascii="Times New Roman" w:eastAsia="標楷體" w:hAnsi="Times New Roman" w:cs="Times New Roman" w:hint="eastAsia"/>
          <w:sz w:val="32"/>
          <w:szCs w:val="32"/>
        </w:rPr>
        <w:t>及簡報</w:t>
      </w:r>
      <w:r w:rsidR="003A1F43" w:rsidRPr="000E41D6">
        <w:rPr>
          <w:rFonts w:ascii="Times New Roman" w:eastAsia="標楷體" w:hAnsi="Times New Roman" w:cs="Times New Roman"/>
          <w:sz w:val="32"/>
          <w:szCs w:val="32"/>
        </w:rPr>
        <w:t>能力</w:t>
      </w:r>
    </w:p>
    <w:p w:rsidR="002A43C1" w:rsidRPr="000E41D6" w:rsidRDefault="00A06E5D" w:rsidP="000E41D6">
      <w:pPr>
        <w:pStyle w:val="a3"/>
        <w:numPr>
          <w:ilvl w:val="0"/>
          <w:numId w:val="1"/>
        </w:numPr>
        <w:spacing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</w:t>
      </w:r>
      <w:r w:rsidR="002A43C1" w:rsidRPr="000E41D6">
        <w:rPr>
          <w:rFonts w:ascii="Times New Roman" w:eastAsia="標楷體" w:hAnsi="Times New Roman" w:cs="Times New Roman"/>
          <w:b/>
          <w:sz w:val="32"/>
          <w:szCs w:val="32"/>
        </w:rPr>
        <w:t>條件</w:t>
      </w:r>
      <w:r w:rsidR="002A43C1" w:rsidRPr="000E41D6">
        <w:rPr>
          <w:rFonts w:ascii="Times New Roman" w:eastAsia="標楷體" w:hAnsi="Times New Roman" w:cs="Times New Roman"/>
          <w:b/>
          <w:sz w:val="32"/>
          <w:szCs w:val="32"/>
        </w:rPr>
        <w:t>:</w:t>
      </w:r>
    </w:p>
    <w:p w:rsidR="00B11F08" w:rsidRDefault="005444D1" w:rsidP="000E41D6">
      <w:pPr>
        <w:pStyle w:val="a3"/>
        <w:numPr>
          <w:ilvl w:val="0"/>
          <w:numId w:val="4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E41D6">
        <w:rPr>
          <w:rFonts w:ascii="Times New Roman" w:eastAsia="標楷體" w:hAnsi="Times New Roman" w:cs="Times New Roman"/>
          <w:sz w:val="32"/>
          <w:szCs w:val="32"/>
        </w:rPr>
        <w:t>任一</w:t>
      </w:r>
      <w:r w:rsidRPr="000E41D6">
        <w:rPr>
          <w:rFonts w:ascii="Times New Roman" w:eastAsia="標楷體" w:hAnsi="Times New Roman" w:cs="Times New Roman"/>
          <w:sz w:val="32"/>
          <w:szCs w:val="32"/>
        </w:rPr>
        <w:t>APEC</w:t>
      </w:r>
      <w:r w:rsidR="00A06E5D">
        <w:rPr>
          <w:rFonts w:ascii="Times New Roman" w:eastAsia="標楷體" w:hAnsi="Times New Roman" w:cs="Times New Roman"/>
          <w:sz w:val="32"/>
          <w:szCs w:val="32"/>
        </w:rPr>
        <w:t>經濟體之</w:t>
      </w:r>
      <w:r w:rsidR="00A06E5D">
        <w:rPr>
          <w:rFonts w:ascii="Times New Roman" w:eastAsia="標楷體" w:hAnsi="Times New Roman" w:cs="Times New Roman" w:hint="eastAsia"/>
          <w:sz w:val="32"/>
          <w:szCs w:val="32"/>
        </w:rPr>
        <w:t>公</w:t>
      </w:r>
      <w:r w:rsidR="003A1F43">
        <w:rPr>
          <w:rFonts w:ascii="Times New Roman" w:eastAsia="標楷體" w:hAnsi="Times New Roman" w:cs="Times New Roman"/>
          <w:sz w:val="32"/>
          <w:szCs w:val="32"/>
        </w:rPr>
        <w:t>民</w:t>
      </w:r>
    </w:p>
    <w:p w:rsidR="002A43C1" w:rsidRPr="000E41D6" w:rsidRDefault="008824E0" w:rsidP="000E41D6">
      <w:pPr>
        <w:pStyle w:val="a3"/>
        <w:numPr>
          <w:ilvl w:val="0"/>
          <w:numId w:val="4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E41D6">
        <w:rPr>
          <w:rFonts w:ascii="Times New Roman" w:eastAsia="標楷體" w:hAnsi="Times New Roman" w:cs="Times New Roman"/>
          <w:sz w:val="32"/>
          <w:szCs w:val="32"/>
        </w:rPr>
        <w:t>大學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Pr="000E41D6">
        <w:rPr>
          <w:rFonts w:ascii="Times New Roman" w:eastAsia="標楷體" w:hAnsi="Times New Roman" w:cs="Times New Roman"/>
          <w:sz w:val="32"/>
          <w:szCs w:val="32"/>
        </w:rPr>
        <w:t>學歷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經濟系且</w:t>
      </w:r>
      <w:r w:rsidR="002A43C1" w:rsidRPr="000E41D6">
        <w:rPr>
          <w:rFonts w:ascii="Times New Roman" w:eastAsia="標楷體" w:hAnsi="Times New Roman" w:cs="Times New Roman"/>
          <w:sz w:val="32"/>
          <w:szCs w:val="32"/>
        </w:rPr>
        <w:t>至少兩年工作經驗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者尤佳，惟甫畢業者亦列入考慮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2A43C1" w:rsidRPr="000E41D6" w:rsidRDefault="002A43C1" w:rsidP="000E41D6">
      <w:pPr>
        <w:pStyle w:val="a3"/>
        <w:numPr>
          <w:ilvl w:val="0"/>
          <w:numId w:val="4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E41D6">
        <w:rPr>
          <w:rFonts w:ascii="Times New Roman" w:eastAsia="標楷體" w:hAnsi="Times New Roman" w:cs="Times New Roman"/>
          <w:sz w:val="32"/>
          <w:szCs w:val="32"/>
        </w:rPr>
        <w:t>精通英語</w:t>
      </w:r>
      <w:r w:rsidR="00F77C9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可獨立</w:t>
      </w:r>
      <w:r w:rsidR="00F77C9B">
        <w:rPr>
          <w:rFonts w:ascii="Times New Roman" w:eastAsia="標楷體" w:hAnsi="Times New Roman" w:cs="Times New Roman" w:hint="eastAsia"/>
          <w:sz w:val="32"/>
          <w:szCs w:val="32"/>
        </w:rPr>
        <w:t>作業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並願意</w:t>
      </w:r>
      <w:r w:rsidR="00A06E5D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團隊</w:t>
      </w:r>
      <w:r w:rsidR="00A06E5D">
        <w:rPr>
          <w:rFonts w:ascii="Times New Roman" w:eastAsia="標楷體" w:hAnsi="Times New Roman" w:cs="Times New Roman" w:hint="eastAsia"/>
          <w:sz w:val="32"/>
          <w:szCs w:val="32"/>
        </w:rPr>
        <w:t>合作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，具好奇心</w:t>
      </w:r>
      <w:r w:rsidR="00A06E5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B11F08">
        <w:rPr>
          <w:rFonts w:ascii="Times New Roman" w:eastAsia="標楷體" w:hAnsi="Times New Roman" w:cs="Times New Roman" w:hint="eastAsia"/>
          <w:sz w:val="32"/>
          <w:szCs w:val="32"/>
        </w:rPr>
        <w:t>主動性及學習熱誠</w:t>
      </w:r>
    </w:p>
    <w:p w:rsidR="005444D1" w:rsidRPr="000E41D6" w:rsidRDefault="005444D1" w:rsidP="000E41D6">
      <w:pPr>
        <w:pStyle w:val="a3"/>
        <w:numPr>
          <w:ilvl w:val="0"/>
          <w:numId w:val="1"/>
        </w:numPr>
        <w:spacing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0E41D6">
        <w:rPr>
          <w:rFonts w:ascii="Times New Roman" w:eastAsia="標楷體" w:hAnsi="Times New Roman" w:cs="Times New Roman"/>
          <w:b/>
          <w:sz w:val="32"/>
          <w:szCs w:val="32"/>
        </w:rPr>
        <w:t>薪資待遇</w:t>
      </w:r>
      <w:r w:rsidR="000E41D6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5444D1" w:rsidRPr="000E41D6" w:rsidRDefault="00A06E5D" w:rsidP="000E41D6">
      <w:pPr>
        <w:pStyle w:val="a3"/>
        <w:numPr>
          <w:ilvl w:val="0"/>
          <w:numId w:val="6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此初階職位待遇含</w:t>
      </w:r>
      <w:r w:rsidR="00F77C9B">
        <w:rPr>
          <w:rFonts w:ascii="Times New Roman" w:eastAsia="標楷體" w:hAnsi="Times New Roman" w:cs="Times New Roman"/>
          <w:sz w:val="32"/>
          <w:szCs w:val="32"/>
        </w:rPr>
        <w:t>每月固定薪資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5444D1" w:rsidRPr="000E41D6">
        <w:rPr>
          <w:rFonts w:ascii="Times New Roman" w:eastAsia="標楷體" w:hAnsi="Times New Roman" w:cs="Times New Roman"/>
          <w:sz w:val="32"/>
          <w:szCs w:val="32"/>
        </w:rPr>
        <w:t>醫療</w:t>
      </w:r>
      <w:r>
        <w:rPr>
          <w:rFonts w:ascii="Times New Roman" w:eastAsia="標楷體" w:hAnsi="Times New Roman" w:cs="Times New Roman" w:hint="eastAsia"/>
          <w:sz w:val="32"/>
          <w:szCs w:val="32"/>
        </w:rPr>
        <w:t>與牙醫</w:t>
      </w:r>
      <w:r w:rsidR="005444D1" w:rsidRPr="000E41D6">
        <w:rPr>
          <w:rFonts w:ascii="Times New Roman" w:eastAsia="標楷體" w:hAnsi="Times New Roman" w:cs="Times New Roman"/>
          <w:sz w:val="32"/>
          <w:szCs w:val="32"/>
        </w:rPr>
        <w:t>補助，不另提供</w:t>
      </w:r>
      <w:r>
        <w:rPr>
          <w:rFonts w:ascii="Times New Roman" w:eastAsia="標楷體" w:hAnsi="Times New Roman" w:cs="Times New Roman" w:hint="eastAsia"/>
          <w:sz w:val="32"/>
          <w:szCs w:val="32"/>
        </w:rPr>
        <w:t>搬家與</w:t>
      </w:r>
      <w:r w:rsidR="005444D1" w:rsidRPr="000E41D6">
        <w:rPr>
          <w:rFonts w:ascii="Times New Roman" w:eastAsia="標楷體" w:hAnsi="Times New Roman" w:cs="Times New Roman"/>
          <w:sz w:val="32"/>
          <w:szCs w:val="32"/>
        </w:rPr>
        <w:t>房屋津貼</w:t>
      </w:r>
    </w:p>
    <w:p w:rsidR="005444D1" w:rsidRPr="000E41D6" w:rsidRDefault="00A06E5D" w:rsidP="000E41D6">
      <w:pPr>
        <w:pStyle w:val="a3"/>
        <w:numPr>
          <w:ilvl w:val="0"/>
          <w:numId w:val="1"/>
        </w:numPr>
        <w:spacing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其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它</w:t>
      </w:r>
      <w:r w:rsidR="005444D1" w:rsidRPr="000E41D6">
        <w:rPr>
          <w:rFonts w:ascii="Times New Roman" w:eastAsia="標楷體" w:hAnsi="Times New Roman" w:cs="Times New Roman"/>
          <w:b/>
          <w:sz w:val="32"/>
          <w:szCs w:val="32"/>
        </w:rPr>
        <w:t>注意事項</w:t>
      </w:r>
      <w:r w:rsidR="000E41D6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F838C6" w:rsidRDefault="00B11F08" w:rsidP="000E41D6">
      <w:pPr>
        <w:pStyle w:val="a3"/>
        <w:numPr>
          <w:ilvl w:val="0"/>
          <w:numId w:val="7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申請</w:t>
      </w:r>
      <w:r w:rsidR="00F77C9B">
        <w:rPr>
          <w:rFonts w:ascii="Times New Roman" w:eastAsia="標楷體" w:hAnsi="Times New Roman" w:cs="Times New Roman"/>
          <w:sz w:val="32"/>
          <w:szCs w:val="32"/>
        </w:rPr>
        <w:t>信函須包括</w:t>
      </w:r>
      <w:r>
        <w:rPr>
          <w:rFonts w:ascii="Times New Roman" w:eastAsia="標楷體" w:hAnsi="Times New Roman" w:cs="Times New Roman" w:hint="eastAsia"/>
          <w:sz w:val="32"/>
          <w:szCs w:val="32"/>
        </w:rPr>
        <w:t>求職函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/>
          <w:sz w:val="32"/>
          <w:szCs w:val="32"/>
        </w:rPr>
        <w:t>Cover Letter)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77C9B">
        <w:rPr>
          <w:rFonts w:ascii="Times New Roman" w:eastAsia="標楷體" w:hAnsi="Times New Roman" w:cs="Times New Roman" w:hint="eastAsia"/>
          <w:sz w:val="32"/>
          <w:szCs w:val="32"/>
        </w:rPr>
        <w:t>個</w:t>
      </w:r>
      <w:r w:rsidR="005444D1" w:rsidRPr="000E41D6">
        <w:rPr>
          <w:rFonts w:ascii="Times New Roman" w:eastAsia="標楷體" w:hAnsi="Times New Roman" w:cs="Times New Roman"/>
          <w:sz w:val="32"/>
          <w:szCs w:val="32"/>
        </w:rPr>
        <w:t>人簡歷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敘明</w:t>
      </w:r>
      <w:r w:rsidR="00A06E5D">
        <w:rPr>
          <w:rFonts w:ascii="Times New Roman" w:eastAsia="標楷體" w:hAnsi="Times New Roman" w:cs="Times New Roman" w:hint="eastAsia"/>
          <w:sz w:val="32"/>
          <w:szCs w:val="32"/>
        </w:rPr>
        <w:t>資格證照</w:t>
      </w:r>
      <w:r w:rsidR="00F838C6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5444D1" w:rsidRPr="000E41D6">
        <w:rPr>
          <w:rFonts w:ascii="Times New Roman" w:eastAsia="標楷體" w:hAnsi="Times New Roman" w:cs="Times New Roman"/>
          <w:sz w:val="32"/>
          <w:szCs w:val="32"/>
        </w:rPr>
        <w:t>工作經驗</w:t>
      </w:r>
      <w:r w:rsidR="00F838C6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5444D1" w:rsidRPr="000E41D6" w:rsidRDefault="00722929" w:rsidP="00425A9E">
      <w:pPr>
        <w:pStyle w:val="a3"/>
        <w:numPr>
          <w:ilvl w:val="0"/>
          <w:numId w:val="7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曾</w:t>
      </w:r>
      <w:r w:rsidR="00F838C6">
        <w:rPr>
          <w:rFonts w:ascii="Times New Roman" w:eastAsia="標楷體" w:hAnsi="Times New Roman" w:cs="Times New Roman" w:hint="eastAsia"/>
          <w:sz w:val="32"/>
          <w:szCs w:val="32"/>
        </w:rPr>
        <w:t>申請者</w:t>
      </w:r>
      <w:r w:rsidR="00A06E5D">
        <w:rPr>
          <w:rFonts w:ascii="Times New Roman" w:eastAsia="標楷體" w:hAnsi="Times New Roman" w:cs="Times New Roman" w:hint="eastAsia"/>
          <w:sz w:val="32"/>
          <w:szCs w:val="32"/>
        </w:rPr>
        <w:t>請</w:t>
      </w:r>
      <w:r w:rsidR="00F838C6">
        <w:rPr>
          <w:rFonts w:ascii="Times New Roman" w:eastAsia="標楷體" w:hAnsi="Times New Roman" w:cs="Times New Roman" w:hint="eastAsia"/>
          <w:sz w:val="32"/>
          <w:szCs w:val="32"/>
        </w:rPr>
        <w:t>勿</w:t>
      </w:r>
      <w:r>
        <w:rPr>
          <w:rFonts w:ascii="Times New Roman" w:eastAsia="標楷體" w:hAnsi="Times New Roman" w:cs="Times New Roman" w:hint="eastAsia"/>
          <w:sz w:val="32"/>
          <w:szCs w:val="32"/>
        </w:rPr>
        <w:t>再</w:t>
      </w:r>
      <w:r w:rsidR="00F838C6">
        <w:rPr>
          <w:rFonts w:ascii="Times New Roman" w:eastAsia="標楷體" w:hAnsi="Times New Roman" w:cs="Times New Roman" w:hint="eastAsia"/>
          <w:sz w:val="32"/>
          <w:szCs w:val="32"/>
        </w:rPr>
        <w:t>度申請</w:t>
      </w:r>
    </w:p>
    <w:p w:rsidR="005444D1" w:rsidRPr="000E41D6" w:rsidRDefault="00F838C6" w:rsidP="00425A9E">
      <w:pPr>
        <w:pStyle w:val="a3"/>
        <w:numPr>
          <w:ilvl w:val="0"/>
          <w:numId w:val="7"/>
        </w:numPr>
        <w:spacing w:line="560" w:lineRule="exact"/>
        <w:ind w:leftChars="0" w:left="1134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書面申請</w:t>
      </w:r>
      <w:r w:rsidR="00E133F9">
        <w:rPr>
          <w:rFonts w:ascii="Times New Roman" w:eastAsia="標楷體" w:hAnsi="Times New Roman" w:cs="Times New Roman" w:hint="eastAsia"/>
          <w:sz w:val="32"/>
          <w:szCs w:val="32"/>
        </w:rPr>
        <w:t>通</w:t>
      </w:r>
      <w:r>
        <w:rPr>
          <w:rFonts w:ascii="Times New Roman" w:eastAsia="標楷體" w:hAnsi="Times New Roman" w:cs="Times New Roman" w:hint="eastAsia"/>
          <w:sz w:val="32"/>
          <w:szCs w:val="32"/>
        </w:rPr>
        <w:t>過者將接受</w:t>
      </w:r>
      <w:r w:rsidR="00A06E5D">
        <w:rPr>
          <w:rFonts w:ascii="Times New Roman" w:eastAsia="標楷體" w:hAnsi="Times New Roman" w:cs="Times New Roman" w:hint="eastAsia"/>
          <w:sz w:val="32"/>
          <w:szCs w:val="32"/>
        </w:rPr>
        <w:t>計算及</w:t>
      </w:r>
      <w:r w:rsidR="005444D1" w:rsidRPr="000E41D6">
        <w:rPr>
          <w:rFonts w:ascii="Times New Roman" w:eastAsia="標楷體" w:hAnsi="Times New Roman" w:cs="Times New Roman"/>
          <w:sz w:val="32"/>
          <w:szCs w:val="32"/>
        </w:rPr>
        <w:t>分析能力測驗，通過測驗者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須繳交</w:t>
      </w:r>
      <w:r>
        <w:rPr>
          <w:rFonts w:ascii="Times New Roman" w:eastAsia="標楷體" w:hAnsi="Times New Roman" w:cs="Times New Roman" w:hint="eastAsia"/>
          <w:sz w:val="32"/>
          <w:szCs w:val="32"/>
        </w:rPr>
        <w:t>一篇簡短之寫作範例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並</w:t>
      </w:r>
      <w:r>
        <w:rPr>
          <w:rFonts w:ascii="Times New Roman" w:eastAsia="標楷體" w:hAnsi="Times New Roman" w:cs="Times New Roman" w:hint="eastAsia"/>
          <w:sz w:val="32"/>
          <w:szCs w:val="32"/>
        </w:rPr>
        <w:t>接受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面試</w:t>
      </w:r>
    </w:p>
    <w:p w:rsidR="000E41D6" w:rsidRDefault="00A06E5D" w:rsidP="00425A9E">
      <w:pPr>
        <w:pStyle w:val="a3"/>
        <w:numPr>
          <w:ilvl w:val="0"/>
          <w:numId w:val="7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請於</w:t>
      </w:r>
      <w:r w:rsidR="00F838C6">
        <w:rPr>
          <w:rFonts w:ascii="標楷體" w:eastAsia="標楷體" w:hAnsi="標楷體" w:cs="Times New Roman" w:hint="eastAsia"/>
          <w:sz w:val="32"/>
          <w:szCs w:val="32"/>
        </w:rPr>
        <w:t>臺北時間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5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月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31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日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(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星期四</w:t>
      </w:r>
      <w:r w:rsidR="008824E0" w:rsidRPr="000E41D6">
        <w:rPr>
          <w:rFonts w:ascii="Times New Roman" w:eastAsia="標楷體" w:hAnsi="Times New Roman" w:cs="Times New Roman"/>
          <w:sz w:val="32"/>
          <w:szCs w:val="32"/>
        </w:rPr>
        <w:t>)</w:t>
      </w:r>
      <w:r w:rsidR="000E41D6">
        <w:rPr>
          <w:rFonts w:ascii="Times New Roman" w:eastAsia="標楷體" w:hAnsi="Times New Roman" w:cs="Times New Roman" w:hint="eastAsia"/>
          <w:sz w:val="32"/>
          <w:szCs w:val="32"/>
        </w:rPr>
        <w:t>以前</w:t>
      </w:r>
      <w:r w:rsidR="00425A9E" w:rsidRPr="00425A9E">
        <w:rPr>
          <w:rFonts w:ascii="Times New Roman" w:eastAsia="標楷體" w:hAnsi="Times New Roman" w:cs="Times New Roman" w:hint="eastAsia"/>
          <w:sz w:val="32"/>
          <w:szCs w:val="32"/>
        </w:rPr>
        <w:t>將申請文件電郵至</w:t>
      </w:r>
      <w:r w:rsidR="00425A9E" w:rsidRPr="00425A9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425A9E" w:rsidRPr="00425A9E">
        <w:rPr>
          <w:rFonts w:ascii="Times New Roman" w:eastAsia="標楷體" w:hAnsi="Times New Roman" w:cs="Times New Roman"/>
          <w:sz w:val="32"/>
          <w:szCs w:val="32"/>
        </w:rPr>
        <w:t>albh@apec.org</w:t>
      </w:r>
      <w:r w:rsidR="00722929">
        <w:rPr>
          <w:rFonts w:ascii="Times New Roman" w:eastAsia="標楷體" w:hAnsi="Times New Roman" w:cs="Times New Roman" w:hint="eastAsia"/>
          <w:sz w:val="32"/>
          <w:szCs w:val="32"/>
        </w:rPr>
        <w:t>，屆時僅將通知錄取之候選人</w:t>
      </w:r>
    </w:p>
    <w:p w:rsidR="00425A9E" w:rsidRPr="00A06E5D" w:rsidRDefault="00425A9E" w:rsidP="00A06E5D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425A9E">
        <w:rPr>
          <w:rFonts w:ascii="Times New Roman" w:eastAsia="標楷體" w:hAnsi="Times New Roman" w:cs="Times New Roman" w:hint="eastAsia"/>
          <w:sz w:val="32"/>
          <w:szCs w:val="32"/>
        </w:rPr>
        <w:t>PSU</w:t>
      </w:r>
      <w:r w:rsidRPr="00425A9E">
        <w:rPr>
          <w:rFonts w:ascii="Times New Roman" w:eastAsia="標楷體" w:hAnsi="Times New Roman" w:cs="Times New Roman"/>
          <w:sz w:val="32"/>
          <w:szCs w:val="32"/>
        </w:rPr>
        <w:t>詳細資訊請</w:t>
      </w:r>
      <w:r w:rsidRPr="00425A9E">
        <w:rPr>
          <w:rFonts w:ascii="Times New Roman" w:eastAsia="標楷體" w:hAnsi="Times New Roman" w:cs="Times New Roman" w:hint="eastAsia"/>
          <w:sz w:val="32"/>
          <w:szCs w:val="32"/>
        </w:rPr>
        <w:t>參考網址</w:t>
      </w:r>
      <w:r w:rsidRPr="00425A9E">
        <w:rPr>
          <w:rFonts w:ascii="標楷體" w:eastAsia="標楷體" w:hAnsi="標楷體" w:cs="Times New Roman" w:hint="eastAsia"/>
          <w:sz w:val="32"/>
          <w:szCs w:val="32"/>
        </w:rPr>
        <w:t>：</w:t>
      </w:r>
      <w:hyperlink r:id="rId7" w:history="1">
        <w:r w:rsidRPr="00B22AC2">
          <w:rPr>
            <w:rStyle w:val="a4"/>
            <w:rFonts w:ascii="Times New Roman" w:eastAsia="標楷體" w:hAnsi="Times New Roman" w:cs="Times New Roman"/>
            <w:sz w:val="32"/>
            <w:szCs w:val="32"/>
          </w:rPr>
          <w:t>http://www.apec.org/About-Us/Policy-Support-Unit</w:t>
        </w:r>
      </w:hyperlink>
      <w:r w:rsidR="00A06E5D" w:rsidRPr="00A06E5D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Pr="00A06E5D">
        <w:rPr>
          <w:rFonts w:ascii="Times New Roman" w:eastAsia="標楷體" w:hAnsi="Times New Roman" w:cs="Times New Roman" w:hint="eastAsia"/>
          <w:sz w:val="32"/>
          <w:szCs w:val="32"/>
        </w:rPr>
        <w:t>上述職缺資訊請參考網址</w:t>
      </w:r>
      <w:r w:rsidRPr="00A06E5D">
        <w:rPr>
          <w:rFonts w:ascii="標楷體" w:eastAsia="標楷體" w:hAnsi="標楷體" w:cs="Times New Roman" w:hint="eastAsia"/>
          <w:sz w:val="32"/>
          <w:szCs w:val="32"/>
        </w:rPr>
        <w:t>：</w:t>
      </w:r>
      <w:r w:rsidRPr="00A06E5D">
        <w:rPr>
          <w:rFonts w:ascii="Times New Roman" w:eastAsia="標楷體" w:hAnsi="Times New Roman" w:cs="Times New Roman"/>
          <w:sz w:val="32"/>
          <w:szCs w:val="32"/>
          <w:u w:val="single"/>
        </w:rPr>
        <w:t>https://www.apec.org/About-Us/Policy-Support</w:t>
      </w:r>
      <w:r w:rsidRPr="00A06E5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-</w:t>
      </w:r>
      <w:r w:rsidRPr="00A06E5D">
        <w:rPr>
          <w:rFonts w:ascii="Times New Roman" w:eastAsia="標楷體" w:hAnsi="Times New Roman" w:cs="Times New Roman"/>
          <w:sz w:val="32"/>
          <w:szCs w:val="32"/>
          <w:u w:val="single"/>
        </w:rPr>
        <w:t>Unit</w:t>
      </w:r>
      <w:r w:rsidRPr="00A06E5D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A06E5D">
        <w:rPr>
          <w:rFonts w:ascii="Times New Roman" w:eastAsia="標楷體" w:hAnsi="Times New Roman" w:cs="Times New Roman"/>
          <w:sz w:val="32"/>
          <w:szCs w:val="32"/>
          <w:u w:val="single"/>
        </w:rPr>
        <w:t>/Employment/</w:t>
      </w:r>
      <w:r w:rsidRPr="00A06E5D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A06E5D">
        <w:rPr>
          <w:rFonts w:ascii="Times New Roman" w:eastAsia="標楷體" w:hAnsi="Times New Roman" w:cs="Times New Roman"/>
          <w:sz w:val="32"/>
          <w:szCs w:val="32"/>
          <w:u w:val="single"/>
        </w:rPr>
        <w:t>20180515_Researcher</w:t>
      </w:r>
    </w:p>
    <w:p w:rsidR="007760A6" w:rsidRPr="000E41D6" w:rsidRDefault="007760A6" w:rsidP="000E41D6">
      <w:pPr>
        <w:pStyle w:val="a3"/>
        <w:spacing w:line="560" w:lineRule="exact"/>
        <w:ind w:leftChars="0" w:left="851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444D1" w:rsidRPr="000E41D6" w:rsidRDefault="005444D1" w:rsidP="000E41D6">
      <w:pPr>
        <w:spacing w:line="560" w:lineRule="exact"/>
        <w:ind w:left="851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5444D1" w:rsidRPr="000E41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A5" w:rsidRDefault="007F21A5" w:rsidP="001B563D">
      <w:r>
        <w:separator/>
      </w:r>
    </w:p>
  </w:endnote>
  <w:endnote w:type="continuationSeparator" w:id="0">
    <w:p w:rsidR="007F21A5" w:rsidRDefault="007F21A5" w:rsidP="001B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A5" w:rsidRDefault="007F21A5" w:rsidP="001B563D">
      <w:r>
        <w:separator/>
      </w:r>
    </w:p>
  </w:footnote>
  <w:footnote w:type="continuationSeparator" w:id="0">
    <w:p w:rsidR="007F21A5" w:rsidRDefault="007F21A5" w:rsidP="001B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3559"/>
    <w:multiLevelType w:val="hybridMultilevel"/>
    <w:tmpl w:val="DB9A1E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943D97"/>
    <w:multiLevelType w:val="hybridMultilevel"/>
    <w:tmpl w:val="DB9A1E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88162A1"/>
    <w:multiLevelType w:val="hybridMultilevel"/>
    <w:tmpl w:val="074E81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9662C73"/>
    <w:multiLevelType w:val="hybridMultilevel"/>
    <w:tmpl w:val="E5A471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FA1D60"/>
    <w:multiLevelType w:val="hybridMultilevel"/>
    <w:tmpl w:val="237A74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DC164F"/>
    <w:multiLevelType w:val="hybridMultilevel"/>
    <w:tmpl w:val="16E81E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E7B0444"/>
    <w:multiLevelType w:val="hybridMultilevel"/>
    <w:tmpl w:val="A0E038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16"/>
    <w:rsid w:val="000E41D6"/>
    <w:rsid w:val="00125616"/>
    <w:rsid w:val="0017493D"/>
    <w:rsid w:val="001B563D"/>
    <w:rsid w:val="002A43C1"/>
    <w:rsid w:val="003A1F43"/>
    <w:rsid w:val="00425A9E"/>
    <w:rsid w:val="005444D1"/>
    <w:rsid w:val="005B2C2A"/>
    <w:rsid w:val="00681619"/>
    <w:rsid w:val="00681A8B"/>
    <w:rsid w:val="00722929"/>
    <w:rsid w:val="007760A6"/>
    <w:rsid w:val="007F21A5"/>
    <w:rsid w:val="008824E0"/>
    <w:rsid w:val="00896B50"/>
    <w:rsid w:val="00A06E5D"/>
    <w:rsid w:val="00A8697C"/>
    <w:rsid w:val="00B11F08"/>
    <w:rsid w:val="00C91395"/>
    <w:rsid w:val="00D06158"/>
    <w:rsid w:val="00D90BE0"/>
    <w:rsid w:val="00E133F9"/>
    <w:rsid w:val="00EC6ECD"/>
    <w:rsid w:val="00F77C9B"/>
    <w:rsid w:val="00F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730184A-5A76-416F-B7B6-2B747C62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16"/>
    <w:pPr>
      <w:ind w:leftChars="200" w:left="480"/>
    </w:pPr>
  </w:style>
  <w:style w:type="character" w:styleId="a4">
    <w:name w:val="Hyperlink"/>
    <w:basedOn w:val="a0"/>
    <w:uiPriority w:val="99"/>
    <w:unhideWhenUsed/>
    <w:rsid w:val="008824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4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E41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5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563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5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56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ec.org/About-Us/Policy-Support-Un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639</Characters>
  <Application>Microsoft Office Word</Application>
  <DocSecurity>4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hwwang</dc:creator>
  <cp:keywords/>
  <dc:description/>
  <cp:lastModifiedBy>蔡欣芝</cp:lastModifiedBy>
  <cp:revision>2</cp:revision>
  <cp:lastPrinted>2018-05-24T06:06:00Z</cp:lastPrinted>
  <dcterms:created xsi:type="dcterms:W3CDTF">2018-05-28T06:11:00Z</dcterms:created>
  <dcterms:modified xsi:type="dcterms:W3CDTF">2018-05-28T06:11:00Z</dcterms:modified>
</cp:coreProperties>
</file>